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6D" w:rsidRDefault="005B26F8">
      <w:bookmarkStart w:id="0" w:name="_GoBack"/>
      <w:bookmarkEnd w:id="0"/>
      <w:r>
        <w:t>9/6/18</w:t>
      </w:r>
    </w:p>
    <w:p w:rsidR="005B26F8" w:rsidRDefault="005B26F8">
      <w:r>
        <w:t>ERZ Meeting</w:t>
      </w:r>
    </w:p>
    <w:p w:rsidR="005B26F8" w:rsidRDefault="005B26F8"/>
    <w:p w:rsidR="005B26F8" w:rsidRDefault="004257E2">
      <w:r>
        <w:t>(K-</w:t>
      </w:r>
      <w:proofErr w:type="gramStart"/>
      <w:r>
        <w:t>6)</w:t>
      </w:r>
      <w:proofErr w:type="gramEnd"/>
      <w:r w:rsidR="005B26F8">
        <w:t>Chronic Absenteeism</w:t>
      </w:r>
      <w:r>
        <w:t xml:space="preserve"> Workshop “Attendance Works” </w:t>
      </w:r>
      <w:r w:rsidR="005B26F8">
        <w:t xml:space="preserve"> – November 8</w:t>
      </w:r>
      <w:r>
        <w:t xml:space="preserve"> @ Crowley’s Ridge </w:t>
      </w:r>
    </w:p>
    <w:p w:rsidR="005B26F8" w:rsidRDefault="004257E2">
      <w:proofErr w:type="gramStart"/>
      <w:r>
        <w:t>and</w:t>
      </w:r>
      <w:proofErr w:type="gramEnd"/>
      <w:r>
        <w:t xml:space="preserve"> November 9 @ NEA Education Cooperative – presented by the ERZ Director.</w:t>
      </w:r>
    </w:p>
    <w:p w:rsidR="004257E2" w:rsidRDefault="004257E2"/>
    <w:p w:rsidR="005B26F8" w:rsidRDefault="004257E2">
      <w:r>
        <w:t xml:space="preserve">February, 2019 </w:t>
      </w:r>
      <w:r w:rsidR="005B26F8">
        <w:t xml:space="preserve">– </w:t>
      </w:r>
      <w:r>
        <w:t>(</w:t>
      </w:r>
      <w:r w:rsidR="005B26F8">
        <w:t>7-12</w:t>
      </w:r>
      <w:r>
        <w:t xml:space="preserve">) Attendance Works Workshops will be scheduled. </w:t>
      </w:r>
    </w:p>
    <w:p w:rsidR="005B26F8" w:rsidRDefault="005B26F8"/>
    <w:p w:rsidR="005B26F8" w:rsidRDefault="005B26F8">
      <w:r>
        <w:t xml:space="preserve">Jill’s Admin </w:t>
      </w:r>
      <w:proofErr w:type="spellStart"/>
      <w:r>
        <w:t>Asst</w:t>
      </w:r>
      <w:proofErr w:type="spellEnd"/>
      <w:r>
        <w:t>– Jennifer White</w:t>
      </w:r>
    </w:p>
    <w:p w:rsidR="005B26F8" w:rsidRDefault="005B26F8">
      <w:r>
        <w:t xml:space="preserve"> </w:t>
      </w:r>
    </w:p>
    <w:p w:rsidR="005B26F8" w:rsidRDefault="005B26F8">
      <w:r>
        <w:t>Dr. Mary Jane Bradley – ED TPA update</w:t>
      </w:r>
      <w:r w:rsidR="00575DC3">
        <w:t xml:space="preserve">.  The new standards are out.  They unpacked the standards.  ASU Teacher Ed students are called candidates.  ASU is CAEP Accredited! </w:t>
      </w:r>
    </w:p>
    <w:p w:rsidR="00575DC3" w:rsidRDefault="00575DC3"/>
    <w:p w:rsidR="00575DC3" w:rsidRDefault="00575DC3">
      <w:r>
        <w:t>Areas of concern:</w:t>
      </w:r>
    </w:p>
    <w:p w:rsidR="00575DC3" w:rsidRDefault="00575DC3" w:rsidP="00575DC3">
      <w:pPr>
        <w:pStyle w:val="ListParagraph"/>
        <w:numPr>
          <w:ilvl w:val="0"/>
          <w:numId w:val="1"/>
        </w:numPr>
      </w:pPr>
      <w:r>
        <w:t xml:space="preserve"> ASU has a technology plan.  They are using Google Suite.  Candidates are infusing technology in their classrooms.  </w:t>
      </w:r>
    </w:p>
    <w:p w:rsidR="00575DC3" w:rsidRDefault="00575DC3" w:rsidP="00575DC3">
      <w:pPr>
        <w:pStyle w:val="ListParagraph"/>
        <w:numPr>
          <w:ilvl w:val="0"/>
          <w:numId w:val="1"/>
        </w:numPr>
      </w:pPr>
      <w:r>
        <w:t xml:space="preserve">Valid and reliable internal student work sample, hence ED TPA.  </w:t>
      </w:r>
      <w:r w:rsidR="00244862">
        <w:t xml:space="preserve">Pilot system of performance. </w:t>
      </w:r>
      <w:r>
        <w:t>Key assessments.</w:t>
      </w:r>
    </w:p>
    <w:p w:rsidR="00575DC3" w:rsidRDefault="00575DC3" w:rsidP="00575DC3">
      <w:pPr>
        <w:pStyle w:val="ListParagraph"/>
        <w:numPr>
          <w:ilvl w:val="0"/>
          <w:numId w:val="1"/>
        </w:numPr>
      </w:pPr>
      <w:r>
        <w:t>Dispositions – at least 3x</w:t>
      </w:r>
    </w:p>
    <w:p w:rsidR="00575DC3" w:rsidRDefault="00575DC3" w:rsidP="00575DC3">
      <w:pPr>
        <w:pStyle w:val="ListParagraph"/>
        <w:numPr>
          <w:ilvl w:val="0"/>
          <w:numId w:val="1"/>
        </w:numPr>
      </w:pPr>
      <w:r>
        <w:t>Quality Assurance</w:t>
      </w:r>
    </w:p>
    <w:p w:rsidR="00575DC3" w:rsidRDefault="00575DC3" w:rsidP="00575DC3">
      <w:pPr>
        <w:pStyle w:val="ListParagraph"/>
        <w:numPr>
          <w:ilvl w:val="0"/>
          <w:numId w:val="1"/>
        </w:numPr>
      </w:pPr>
      <w:r>
        <w:t xml:space="preserve">Ethics (might mention Pro </w:t>
      </w:r>
      <w:proofErr w:type="spellStart"/>
      <w:r>
        <w:t>Ethica</w:t>
      </w:r>
      <w:proofErr w:type="spellEnd"/>
      <w:r>
        <w:t xml:space="preserve"> to Dr. Bradley)</w:t>
      </w:r>
    </w:p>
    <w:p w:rsidR="00575DC3" w:rsidRDefault="00575DC3" w:rsidP="00575DC3">
      <w:pPr>
        <w:pStyle w:val="ListParagraph"/>
        <w:numPr>
          <w:ilvl w:val="0"/>
          <w:numId w:val="1"/>
        </w:numPr>
      </w:pPr>
      <w:r>
        <w:t>School Law</w:t>
      </w:r>
    </w:p>
    <w:p w:rsidR="00575DC3" w:rsidRDefault="00575DC3" w:rsidP="00575DC3"/>
    <w:p w:rsidR="000D3412" w:rsidRDefault="000D3412" w:rsidP="00575DC3">
      <w:r>
        <w:t xml:space="preserve">ADE has contacted ASU and is sending key personnel to a PLC institute.  </w:t>
      </w:r>
    </w:p>
    <w:p w:rsidR="000D3412" w:rsidRDefault="000D3412" w:rsidP="00575DC3">
      <w:r>
        <w:t xml:space="preserve">Prior to fall 2020, ASU will send info to the state the curriculum and leadership changes, etc.  </w:t>
      </w:r>
    </w:p>
    <w:p w:rsidR="000D3412" w:rsidRDefault="000D3412" w:rsidP="000D3412">
      <w:pPr>
        <w:pStyle w:val="ListParagraph"/>
        <w:numPr>
          <w:ilvl w:val="0"/>
          <w:numId w:val="2"/>
        </w:numPr>
      </w:pPr>
      <w:r>
        <w:t xml:space="preserve"> All Ed Leadership candidates must be interviewed.  During their internship, candidates must be interviewed F2F.</w:t>
      </w:r>
    </w:p>
    <w:p w:rsidR="000D3412" w:rsidRDefault="000D3412" w:rsidP="000D3412">
      <w:pPr>
        <w:pStyle w:val="ListParagraph"/>
        <w:numPr>
          <w:ilvl w:val="0"/>
          <w:numId w:val="2"/>
        </w:numPr>
      </w:pPr>
      <w:r>
        <w:t>Every candidate must be supervised F2F</w:t>
      </w:r>
    </w:p>
    <w:p w:rsidR="000D3412" w:rsidRDefault="000D3412" w:rsidP="000D3412">
      <w:pPr>
        <w:pStyle w:val="ListParagraph"/>
        <w:numPr>
          <w:ilvl w:val="0"/>
          <w:numId w:val="2"/>
        </w:numPr>
      </w:pPr>
      <w:r>
        <w:t>ASU must have interaction with all candidates throughout their program.</w:t>
      </w:r>
    </w:p>
    <w:p w:rsidR="000D3412" w:rsidRDefault="000D3412" w:rsidP="000D3412">
      <w:pPr>
        <w:pStyle w:val="ListParagraph"/>
      </w:pPr>
    </w:p>
    <w:p w:rsidR="00575DC3" w:rsidRDefault="00575DC3" w:rsidP="00575DC3">
      <w:r>
        <w:t xml:space="preserve">CAEP 2023 – ASU is getting ready for it now.  </w:t>
      </w:r>
    </w:p>
    <w:p w:rsidR="000D3412" w:rsidRDefault="000D3412" w:rsidP="00575DC3">
      <w:r>
        <w:t>Mary Jane is one of the newest PLSB.</w:t>
      </w:r>
    </w:p>
    <w:p w:rsidR="000D3412" w:rsidRDefault="000D3412" w:rsidP="00575DC3"/>
    <w:p w:rsidR="000D3412" w:rsidRDefault="000D3412" w:rsidP="00575DC3">
      <w:r>
        <w:t>The new CAEP Coordinator for 2023 will be Dr. Kimberly Davis.  Both undergrad and advanced program will be evaluated.</w:t>
      </w:r>
    </w:p>
    <w:p w:rsidR="000D3412" w:rsidRDefault="000D3412" w:rsidP="00575DC3"/>
    <w:p w:rsidR="000D3412" w:rsidRDefault="000D3412" w:rsidP="00575DC3">
      <w:r>
        <w:t xml:space="preserve">Sept. 25 – Most Likely to Succeed film – 6:00-7:30 along with a panel afterward for discussion and responses.  </w:t>
      </w:r>
      <w:r w:rsidR="00244862">
        <w:t>Sub-Committees will be formed for Teacher Recruitment, Innovative Teaching, &amp; STEM Projects.</w:t>
      </w:r>
    </w:p>
    <w:p w:rsidR="00244862" w:rsidRDefault="00244862" w:rsidP="00575DC3"/>
    <w:p w:rsidR="00244862" w:rsidRDefault="00244862" w:rsidP="00575DC3">
      <w:r>
        <w:t xml:space="preserve">PEP (Professional Ed Prep) Office – Dr. Audrey Bowser – </w:t>
      </w:r>
    </w:p>
    <w:p w:rsidR="00244862" w:rsidRDefault="00244862" w:rsidP="00575DC3">
      <w:r>
        <w:t>New Coordinator – taking Cindy Hinson’s place – Whitney Foster</w:t>
      </w:r>
    </w:p>
    <w:p w:rsidR="00244862" w:rsidRDefault="00244862" w:rsidP="00575DC3"/>
    <w:p w:rsidR="00244862" w:rsidRDefault="00244862" w:rsidP="00575DC3">
      <w:r>
        <w:t>68 interns in the field graduating in May.</w:t>
      </w:r>
    </w:p>
    <w:p w:rsidR="00244862" w:rsidRDefault="00244862" w:rsidP="00575DC3">
      <w:r>
        <w:lastRenderedPageBreak/>
        <w:t>Spring 2019 – 268 K-12 with all campuses.  Partnerships with schools will continue for student interns.  Employer surveys will be sent out.</w:t>
      </w:r>
    </w:p>
    <w:p w:rsidR="00244862" w:rsidRDefault="00244862" w:rsidP="00575DC3"/>
    <w:p w:rsidR="00244862" w:rsidRDefault="00244862" w:rsidP="00575DC3">
      <w:r>
        <w:t xml:space="preserve">ED TPA  - TESS Evaluation – Evaluation </w:t>
      </w:r>
    </w:p>
    <w:p w:rsidR="00612B54" w:rsidRDefault="00612B54" w:rsidP="00575DC3"/>
    <w:p w:rsidR="00612B54" w:rsidRDefault="00612B54" w:rsidP="00575DC3">
      <w:r>
        <w:t>Dr. Kimberly Davis – Intro – Going to CAEP Conference</w:t>
      </w:r>
    </w:p>
    <w:p w:rsidR="00244862" w:rsidRDefault="00244862" w:rsidP="00575DC3"/>
    <w:p w:rsidR="00244862" w:rsidRDefault="00612B54" w:rsidP="00575DC3">
      <w:r>
        <w:t>Dr. Kr</w:t>
      </w:r>
      <w:r w:rsidR="00C9574B">
        <w:t>isti</w:t>
      </w:r>
      <w:r>
        <w:t>n Johnson – HOWL (Helping Our Wolves Learn) Center – New classes for School Psych – Partnering with many – The new service center is open.  Undergrads will be working in the service center – SPED, School Psych, and Mental Health – Sept. 20 from 4-6 pm- Ribbon Cutting – Grand Opening.  Services are not free of charge, but come at a reduced rate on a sliding scale.</w:t>
      </w:r>
      <w:r w:rsidR="00C9574B">
        <w:t xml:space="preserve">  They want to be affordable to the community.</w:t>
      </w:r>
    </w:p>
    <w:p w:rsidR="00C9574B" w:rsidRDefault="00C9574B" w:rsidP="00575DC3"/>
    <w:p w:rsidR="00C9574B" w:rsidRDefault="00C9574B" w:rsidP="00575DC3">
      <w:r>
        <w:t>STEM Update – Diane Bounds – Allen Hayes, Director – State Initiatives- Expanding technology</w:t>
      </w:r>
    </w:p>
    <w:p w:rsidR="00C9574B" w:rsidRDefault="00C9574B" w:rsidP="00575DC3"/>
    <w:p w:rsidR="00DF6547" w:rsidRDefault="00DF6547" w:rsidP="00575DC3">
      <w:r>
        <w:t>Introductions of all participants.</w:t>
      </w:r>
    </w:p>
    <w:p w:rsidR="00DF6547" w:rsidRDefault="00DF6547" w:rsidP="00575DC3"/>
    <w:p w:rsidR="00DF6547" w:rsidRDefault="00DF6547" w:rsidP="00575DC3">
      <w:r>
        <w:t>APSI – July 23-26, 2019</w:t>
      </w:r>
    </w:p>
    <w:p w:rsidR="00D36F22" w:rsidRDefault="00D36F22" w:rsidP="00575DC3"/>
    <w:p w:rsidR="00D36F22" w:rsidRDefault="00D36F22" w:rsidP="00575DC3">
      <w:r>
        <w:t>Jan Pascal – Monday, Sept. 24 from 2-4</w:t>
      </w:r>
    </w:p>
    <w:p w:rsidR="001224D3" w:rsidRDefault="001224D3" w:rsidP="00575DC3"/>
    <w:p w:rsidR="001224D3" w:rsidRDefault="001224D3" w:rsidP="00575DC3">
      <w:r w:rsidRPr="004257E2">
        <w:rPr>
          <w:highlight w:val="yellow"/>
        </w:rPr>
        <w:t>ASU is making changes regarding the Science of Reading based on recommendations from partners.</w:t>
      </w:r>
    </w:p>
    <w:p w:rsidR="00D754D9" w:rsidRDefault="00D754D9" w:rsidP="00575DC3"/>
    <w:p w:rsidR="004926D0" w:rsidRDefault="00B52289" w:rsidP="00575DC3">
      <w:r>
        <w:t xml:space="preserve">Crystal Beshears - </w:t>
      </w:r>
      <w:r w:rsidR="00D754D9">
        <w:t xml:space="preserve">OIE </w:t>
      </w:r>
      <w:r>
        <w:t>–</w:t>
      </w:r>
      <w:r w:rsidR="00D754D9">
        <w:t xml:space="preserve"> </w:t>
      </w:r>
      <w:r>
        <w:t>Office of Innovation – Flexible scheduling to anywhere learning.  Schools do not have to be a School of Innovation to work with OIE.  OIE works with schools of all sizes.  If any interest at all, go to the summit.  No vendors.  Registration is a low cost.  There are 62 schools of innovation.  The guidelines are for districts of innovation.  APSRC awards schools of innovation $30,000 to start with.</w:t>
      </w:r>
      <w:r w:rsidR="004926D0">
        <w:t xml:space="preserve">  Continuous learning and a continuous cycle of inquiry.  OIE, Team Digital, and APSRC offers assistance for grant writing.  What is the timeline for next </w:t>
      </w:r>
      <w:proofErr w:type="gramStart"/>
      <w:r w:rsidR="004926D0">
        <w:t>year.</w:t>
      </w:r>
      <w:proofErr w:type="gramEnd"/>
      <w:r w:rsidR="004926D0">
        <w:t xml:space="preserve">  A Com Memo will come out.  A lunch and learn will take place.  Intent to apply in September; application available in October.  Co-creation with the community.  April or May is when approval letter comes.  It takes one year before you are designated a School of Innovation.</w:t>
      </w:r>
    </w:p>
    <w:p w:rsidR="00102BA8" w:rsidRDefault="00102BA8" w:rsidP="00575DC3"/>
    <w:p w:rsidR="00D36F22" w:rsidRDefault="00102BA8" w:rsidP="00575DC3">
      <w:r>
        <w:t>Dr. Susan Whiteland</w:t>
      </w:r>
      <w:r w:rsidR="003B320B">
        <w:t>, Professor of Art Education</w:t>
      </w:r>
      <w:r>
        <w:t xml:space="preserve"> – </w:t>
      </w:r>
      <w:r w:rsidRPr="00102BA8">
        <w:rPr>
          <w:u w:val="single"/>
        </w:rPr>
        <w:t>fuzzy and the techie</w:t>
      </w:r>
      <w:r>
        <w:rPr>
          <w:u w:val="single"/>
        </w:rPr>
        <w:t xml:space="preserve"> </w:t>
      </w:r>
      <w:r>
        <w:t xml:space="preserve"> - ASU is doing a book study on this book.  Considering the poverty in our region, 1 out of 4 children have a shortage of food.  Recruit teachers to do </w:t>
      </w:r>
      <w:r w:rsidR="003B320B">
        <w:t>STEM and STEAM activities to mentor these teachers.</w:t>
      </w:r>
      <w:r>
        <w:t xml:space="preserve">  </w:t>
      </w:r>
      <w:r w:rsidR="000A1224">
        <w:t xml:space="preserve">This might be like a residency for someone taking on a change in the field.  </w:t>
      </w:r>
      <w:r>
        <w:t xml:space="preserve">Target teachers to look into a second career that relate to STEAM.  That teacher </w:t>
      </w:r>
      <w:r w:rsidR="004257E2">
        <w:t xml:space="preserve">would go into a paid internship. </w:t>
      </w:r>
      <w:r>
        <w:t>Year 2 &amp; 3, you would be a teacher of record and get a license.  She is looking for schools to partner with ASU on this project.  The teacher earns a license.</w:t>
      </w:r>
      <w:r w:rsidR="003B320B">
        <w:t xml:space="preserve">  Must have a BA degree and pass the Praxis.  ASU will help a teacher bridge the gap between art and art </w:t>
      </w:r>
      <w:proofErr w:type="spellStart"/>
      <w:proofErr w:type="gramStart"/>
      <w:r w:rsidR="003B320B">
        <w:t>ed</w:t>
      </w:r>
      <w:proofErr w:type="spellEnd"/>
      <w:proofErr w:type="gramEnd"/>
      <w:r w:rsidR="003B320B">
        <w:t>, for example.  Su</w:t>
      </w:r>
      <w:r w:rsidR="000A1224">
        <w:t>rvey will be sent out to school administrators</w:t>
      </w:r>
      <w:r w:rsidR="003B320B">
        <w:t>.</w:t>
      </w:r>
      <w:r w:rsidR="000A1224">
        <w:t xml:space="preserve">  This would be one year of pedagogy.  </w:t>
      </w:r>
    </w:p>
    <w:p w:rsidR="004A031E" w:rsidRDefault="004A031E" w:rsidP="00575DC3"/>
    <w:p w:rsidR="004A031E" w:rsidRDefault="004A031E" w:rsidP="00575DC3">
      <w:r>
        <w:t xml:space="preserve">Dr. John Hall – Coordinator of </w:t>
      </w:r>
      <w:proofErr w:type="spellStart"/>
      <w:r>
        <w:t>EdS</w:t>
      </w:r>
      <w:proofErr w:type="spellEnd"/>
      <w:r>
        <w:t xml:space="preserve"> School Psychology – School Psychology Specialist License – NASP – National Association of School Psychologists – Largest cohort last year – There is a shortage of school </w:t>
      </w:r>
      <w:proofErr w:type="spellStart"/>
      <w:r>
        <w:t>psychs</w:t>
      </w:r>
      <w:proofErr w:type="spellEnd"/>
      <w:r>
        <w:t>.  First licenses were granted in the early 90’s in Arkansas.  They offer testing, assessment, consultation, PD, and conflict resolution, etc.  ASU has three with PhDs in School Psych.  This is the first time in ASU history</w:t>
      </w:r>
      <w:r w:rsidR="00FC6077">
        <w:t xml:space="preserve"> that they have had three.  Additional faculty members have increased services.  </w:t>
      </w:r>
      <w:r w:rsidR="00992A2F">
        <w:t>James and Wanda Lee Vaughn Endowment.</w:t>
      </w:r>
    </w:p>
    <w:p w:rsidR="00992A2F" w:rsidRDefault="00992A2F" w:rsidP="00575DC3"/>
    <w:p w:rsidR="00992A2F" w:rsidRDefault="00992A2F" w:rsidP="00575DC3">
      <w:r>
        <w:t>Adjourn</w:t>
      </w:r>
    </w:p>
    <w:p w:rsidR="00D36F22" w:rsidRDefault="00D36F22" w:rsidP="00575DC3"/>
    <w:p w:rsidR="00C9574B" w:rsidRDefault="00C9574B" w:rsidP="00575DC3"/>
    <w:p w:rsidR="00C9574B" w:rsidRDefault="00C9574B" w:rsidP="00575DC3"/>
    <w:p w:rsidR="000D3412" w:rsidRDefault="000D3412" w:rsidP="00575DC3"/>
    <w:sectPr w:rsidR="000D3412" w:rsidSect="0039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D0E63"/>
    <w:multiLevelType w:val="hybridMultilevel"/>
    <w:tmpl w:val="B81EC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33691"/>
    <w:multiLevelType w:val="hybridMultilevel"/>
    <w:tmpl w:val="6A08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F8"/>
    <w:rsid w:val="000A1224"/>
    <w:rsid w:val="000D3412"/>
    <w:rsid w:val="00102BA8"/>
    <w:rsid w:val="001224D3"/>
    <w:rsid w:val="0012596D"/>
    <w:rsid w:val="00244862"/>
    <w:rsid w:val="00394B31"/>
    <w:rsid w:val="003B320B"/>
    <w:rsid w:val="004257E2"/>
    <w:rsid w:val="004926D0"/>
    <w:rsid w:val="004A031E"/>
    <w:rsid w:val="00575DC3"/>
    <w:rsid w:val="005B26F8"/>
    <w:rsid w:val="00612B54"/>
    <w:rsid w:val="007950FC"/>
    <w:rsid w:val="00992A2F"/>
    <w:rsid w:val="00B52289"/>
    <w:rsid w:val="00C9574B"/>
    <w:rsid w:val="00D36F22"/>
    <w:rsid w:val="00D754D9"/>
    <w:rsid w:val="00DF6547"/>
    <w:rsid w:val="00FC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D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Macintosh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Lance Bryant G.</cp:lastModifiedBy>
  <cp:revision>2</cp:revision>
  <dcterms:created xsi:type="dcterms:W3CDTF">2018-09-10T13:55:00Z</dcterms:created>
  <dcterms:modified xsi:type="dcterms:W3CDTF">2018-09-10T13:55:00Z</dcterms:modified>
</cp:coreProperties>
</file>